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97" w:rsidRDefault="00294345" w:rsidP="00215C25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29960" cy="8297288"/>
            <wp:effectExtent l="19050" t="0" r="8890" b="0"/>
            <wp:docPr id="1" name="Рисунок 1" descr="E:\Титульный лист\общество 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ый лист\общество 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297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A97" w:rsidRDefault="00071A97" w:rsidP="00071A97">
      <w:pPr>
        <w:pStyle w:val="ac"/>
        <w:shd w:val="clear" w:color="auto" w:fill="FFFFFF"/>
        <w:jc w:val="center"/>
        <w:rPr>
          <w:color w:val="000000"/>
        </w:rPr>
      </w:pPr>
    </w:p>
    <w:p w:rsidR="00071A97" w:rsidRDefault="00071A97" w:rsidP="00071A97">
      <w:pPr>
        <w:pStyle w:val="ac"/>
        <w:shd w:val="clear" w:color="auto" w:fill="FFFFFF"/>
        <w:jc w:val="center"/>
        <w:rPr>
          <w:color w:val="000000"/>
        </w:rPr>
      </w:pPr>
    </w:p>
    <w:p w:rsidR="00071A97" w:rsidRDefault="00071A97" w:rsidP="00294345">
      <w:pPr>
        <w:pStyle w:val="ac"/>
        <w:shd w:val="clear" w:color="auto" w:fill="FFFFFF"/>
        <w:ind w:left="-426"/>
        <w:jc w:val="center"/>
        <w:rPr>
          <w:color w:val="000000"/>
          <w:sz w:val="28"/>
          <w:szCs w:val="28"/>
        </w:rPr>
      </w:pPr>
    </w:p>
    <w:p w:rsidR="00071A97" w:rsidRDefault="00071A97" w:rsidP="00071A97">
      <w:pPr>
        <w:pStyle w:val="ac"/>
        <w:shd w:val="clear" w:color="auto" w:fill="FFFFFF"/>
        <w:jc w:val="center"/>
        <w:rPr>
          <w:color w:val="000000"/>
          <w:sz w:val="28"/>
          <w:szCs w:val="28"/>
        </w:rPr>
      </w:pPr>
    </w:p>
    <w:p w:rsidR="00071A97" w:rsidRDefault="00071A97" w:rsidP="00215C25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071A97" w:rsidRDefault="00071A97" w:rsidP="00215C25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071A97" w:rsidRDefault="00071A97" w:rsidP="00215C25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215C25" w:rsidRPr="00294345" w:rsidRDefault="00294345" w:rsidP="00294345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</w:t>
      </w:r>
    </w:p>
    <w:p w:rsidR="00B272A7" w:rsidRPr="00215C25" w:rsidRDefault="00B272A7" w:rsidP="0088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2A7" w:rsidRPr="003C26A6" w:rsidRDefault="00B272A7" w:rsidP="008835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6A6">
        <w:rPr>
          <w:rFonts w:ascii="Times New Roman" w:hAnsi="Times New Roman"/>
          <w:b/>
          <w:sz w:val="28"/>
          <w:szCs w:val="28"/>
        </w:rPr>
        <w:t>Требования к уровню подготовки обучающихся</w:t>
      </w:r>
      <w:r w:rsidR="00215C25" w:rsidRPr="003C26A6">
        <w:rPr>
          <w:rFonts w:ascii="Times New Roman" w:hAnsi="Times New Roman"/>
          <w:b/>
          <w:sz w:val="28"/>
          <w:szCs w:val="28"/>
        </w:rPr>
        <w:t xml:space="preserve"> 8 класса</w:t>
      </w:r>
    </w:p>
    <w:p w:rsidR="00B272A7" w:rsidRPr="00215C25" w:rsidRDefault="00B272A7" w:rsidP="00883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Рабочая программа предусматривает формирование у учащихся общеучебных умений и навыков, универсальных способов деятельности и ключевых компетенций.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В результате изучения обществознания (включая экономику и право) ученик 8  класса должен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15C25">
        <w:rPr>
          <w:rFonts w:ascii="Times New Roman" w:hAnsi="Times New Roman"/>
          <w:b/>
          <w:sz w:val="24"/>
          <w:szCs w:val="24"/>
        </w:rPr>
        <w:t>Знать/понимать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социальные свойства человека, его взаимодействие с другими людьми;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сущность общества как формы совместной деятельности людей;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содержание и значение социальных норм, регулирующих общественные отношения.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•общество как форму жизнедеятельности людей; основные сферы общественной жизни; социальную структуру общества; социальные роли; этнические группы; межнациональные отношения; социальные конфликты; основные вызовы и угрозы ХХI века; семью как малую группу; брак; неполную семью; отношения между поколениями;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15C25">
        <w:rPr>
          <w:rFonts w:ascii="Times New Roman" w:hAnsi="Times New Roman"/>
          <w:b/>
          <w:sz w:val="24"/>
          <w:szCs w:val="24"/>
        </w:rPr>
        <w:t>Уметь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объяснять</w:t>
      </w:r>
      <w:r w:rsidRPr="00215C25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  <w:r w:rsidRPr="00215C25">
        <w:rPr>
          <w:rFonts w:ascii="Times New Roman" w:hAnsi="Times New Roman"/>
          <w:sz w:val="24"/>
          <w:szCs w:val="24"/>
        </w:rPr>
        <w:t xml:space="preserve"> взаимосвязь общества и природы; сфер общественной жизни; многообразие социальных ролей в подростковом возрасте; сущность социальной ответственности; пути разрешения социальных конфликтов; причины и опасность международного терроризма; социальную значимость здорового образа жизни; опасность наркомании и алкоголизма для человека и общества; роль политики в жизни общества; принцип разделения властей; особенности развития демократии в современном мире; опасность политического экстремизма; возможности получения общего и профессионального образования в Российской Федерации; значение науки в жизни современного общества; роль права в жизни общества и государства; взаимосвязь права и государства;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 xml:space="preserve">• </w:t>
      </w:r>
      <w:r w:rsidRPr="00215C25">
        <w:rPr>
          <w:rFonts w:ascii="Times New Roman" w:hAnsi="Times New Roman"/>
          <w:bCs/>
          <w:iCs/>
          <w:sz w:val="24"/>
          <w:szCs w:val="24"/>
        </w:rPr>
        <w:t>сравнивать</w:t>
      </w:r>
      <w:r w:rsidRPr="00215C25">
        <w:rPr>
          <w:rFonts w:ascii="Times New Roman" w:hAnsi="Times New Roman"/>
          <w:sz w:val="24"/>
          <w:szCs w:val="24"/>
        </w:rPr>
        <w:t xml:space="preserve"> понятия «солидарность», «лояльность», «толерантность»; «социальные ценности» и «социальные нормы»; формальные и неформальные группы; органы государственной власти и местного самоуправления; выборы и референдум; политические партии и движения; большие и малые социальные группы; отношения, регулируемые правом и другими социальными нормами на примерах конкретных ситуаций; виды правоотношений, правонарушений и юридической ответственности; полномочия высших органов законодательной, исполнительной и судебной власти; сферу компетенции судов, правоохранительных органов; спрос и потребности, формы собственности, формы торговли, выгоды и трудности предпринимательской деятельности, а также работы по найму, малое предпринимательство и индивидуальную трудовую деятельность, формы заработной платы, формы сбережения граждан; основные налоги, уплачиваемые гражданами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оценивать поведение людей с точки зрения социальных норм, экономической рациональности;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решать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самостоятельно составлять простейшие виды правовых документов (записки, заявления, справки и т.п.).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b/>
          <w:sz w:val="24"/>
          <w:szCs w:val="24"/>
        </w:rPr>
        <w:t>Использовать</w:t>
      </w:r>
      <w:r w:rsidRPr="00215C25">
        <w:rPr>
          <w:rFonts w:ascii="Times New Roman" w:hAnsi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полноценного выполнения типичных для подростка социальных ролей;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общей ориентации в актуальных общественных событиях и процессах;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lastRenderedPageBreak/>
        <w:t>• нравственной и правовой оценки конкретных поступков людей;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реализации и защиты прав человека и гражданина, осознанного выполнения гражданских обязанностей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• первичного анализа и использования социальной информации.</w:t>
      </w:r>
    </w:p>
    <w:p w:rsidR="00B272A7" w:rsidRPr="00215C25" w:rsidRDefault="00B272A7" w:rsidP="00215C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2A7" w:rsidRPr="003C26A6" w:rsidRDefault="00B272A7" w:rsidP="00883560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C26A6">
        <w:rPr>
          <w:rFonts w:ascii="Times New Roman" w:hAnsi="Times New Roman"/>
          <w:b/>
          <w:sz w:val="28"/>
          <w:szCs w:val="28"/>
        </w:rPr>
        <w:t xml:space="preserve">Содержание  </w:t>
      </w:r>
      <w:r w:rsidRPr="003C26A6">
        <w:rPr>
          <w:rFonts w:ascii="Times New Roman" w:hAnsi="Times New Roman"/>
          <w:b/>
          <w:bCs/>
          <w:iCs/>
          <w:sz w:val="28"/>
          <w:szCs w:val="28"/>
        </w:rPr>
        <w:t>программы предмета</w:t>
      </w:r>
      <w:r w:rsidR="00215C25" w:rsidRPr="003C26A6">
        <w:rPr>
          <w:rFonts w:ascii="Times New Roman" w:hAnsi="Times New Roman"/>
          <w:b/>
          <w:bCs/>
          <w:iCs/>
          <w:sz w:val="28"/>
          <w:szCs w:val="28"/>
        </w:rPr>
        <w:t xml:space="preserve"> обществознание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272A7" w:rsidRPr="00215C25" w:rsidRDefault="002835EF" w:rsidP="00883560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215C25">
        <w:rPr>
          <w:rFonts w:ascii="Times New Roman" w:hAnsi="Times New Roman"/>
          <w:i/>
          <w:iCs/>
          <w:sz w:val="24"/>
          <w:szCs w:val="24"/>
        </w:rPr>
        <w:t>Глав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>а 1</w:t>
      </w:r>
      <w:r w:rsidRPr="00215C25">
        <w:rPr>
          <w:rFonts w:ascii="Times New Roman" w:hAnsi="Times New Roman"/>
          <w:i/>
          <w:iCs/>
          <w:sz w:val="24"/>
          <w:szCs w:val="24"/>
        </w:rPr>
        <w:t>.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15C25">
        <w:rPr>
          <w:rFonts w:ascii="Times New Roman" w:hAnsi="Times New Roman"/>
          <w:i/>
          <w:iCs/>
          <w:sz w:val="24"/>
          <w:szCs w:val="24"/>
        </w:rPr>
        <w:t>.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>Личность и общество. (5 ч.)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pacing w:val="-14"/>
          <w:sz w:val="24"/>
          <w:szCs w:val="24"/>
        </w:rPr>
      </w:pPr>
      <w:r w:rsidRPr="00215C25">
        <w:rPr>
          <w:rFonts w:ascii="Times New Roman" w:hAnsi="Times New Roman"/>
          <w:spacing w:val="-10"/>
          <w:sz w:val="24"/>
          <w:szCs w:val="24"/>
        </w:rPr>
        <w:t>Понятие    общества</w:t>
      </w:r>
      <w:r w:rsidR="000F4232" w:rsidRPr="00215C25">
        <w:rPr>
          <w:rFonts w:ascii="Times New Roman" w:hAnsi="Times New Roman"/>
          <w:spacing w:val="-10"/>
          <w:sz w:val="24"/>
          <w:szCs w:val="24"/>
        </w:rPr>
        <w:t>.</w:t>
      </w:r>
      <w:r w:rsidRPr="00215C25">
        <w:rPr>
          <w:rFonts w:ascii="Times New Roman" w:hAnsi="Times New Roman"/>
          <w:spacing w:val="-8"/>
          <w:sz w:val="24"/>
          <w:szCs w:val="24"/>
        </w:rPr>
        <w:t xml:space="preserve"> Основные сферы </w:t>
      </w:r>
      <w:r w:rsidR="000F4232" w:rsidRPr="00215C25">
        <w:rPr>
          <w:rFonts w:ascii="Times New Roman" w:hAnsi="Times New Roman"/>
          <w:spacing w:val="-12"/>
          <w:sz w:val="24"/>
          <w:szCs w:val="24"/>
        </w:rPr>
        <w:t>общественной жизни</w:t>
      </w:r>
      <w:r w:rsidRPr="00215C25">
        <w:rPr>
          <w:rFonts w:ascii="Times New Roman" w:hAnsi="Times New Roman"/>
          <w:spacing w:val="-12"/>
          <w:sz w:val="24"/>
          <w:szCs w:val="24"/>
        </w:rPr>
        <w:t xml:space="preserve">. </w:t>
      </w:r>
      <w:r w:rsidRPr="00215C25">
        <w:rPr>
          <w:rFonts w:ascii="Times New Roman" w:hAnsi="Times New Roman"/>
          <w:spacing w:val="-9"/>
          <w:sz w:val="24"/>
          <w:szCs w:val="24"/>
        </w:rPr>
        <w:t xml:space="preserve">Взаимосвязь     сфер </w:t>
      </w:r>
      <w:r w:rsidRPr="00215C25">
        <w:rPr>
          <w:rFonts w:ascii="Times New Roman" w:hAnsi="Times New Roman"/>
          <w:spacing w:val="-14"/>
          <w:sz w:val="24"/>
          <w:szCs w:val="24"/>
        </w:rPr>
        <w:t>общественной жизни.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4"/>
          <w:szCs w:val="24"/>
        </w:rPr>
      </w:pPr>
      <w:r w:rsidRPr="00215C25">
        <w:rPr>
          <w:rFonts w:ascii="Times New Roman" w:hAnsi="Times New Roman"/>
          <w:spacing w:val="-3"/>
          <w:sz w:val="24"/>
          <w:szCs w:val="24"/>
        </w:rPr>
        <w:t xml:space="preserve">Природа как основа </w:t>
      </w:r>
      <w:r w:rsidRPr="00215C25">
        <w:rPr>
          <w:rFonts w:ascii="Times New Roman" w:hAnsi="Times New Roman"/>
          <w:spacing w:val="-11"/>
          <w:sz w:val="24"/>
          <w:szCs w:val="24"/>
        </w:rPr>
        <w:t>возникновения и жиз</w:t>
      </w:r>
      <w:r w:rsidRPr="00215C25">
        <w:rPr>
          <w:rFonts w:ascii="Times New Roman" w:hAnsi="Times New Roman"/>
          <w:spacing w:val="-11"/>
          <w:sz w:val="24"/>
          <w:szCs w:val="24"/>
        </w:rPr>
        <w:softHyphen/>
      </w:r>
      <w:r w:rsidRPr="00215C25">
        <w:rPr>
          <w:rFonts w:ascii="Times New Roman" w:hAnsi="Times New Roman"/>
          <w:spacing w:val="-10"/>
          <w:sz w:val="24"/>
          <w:szCs w:val="24"/>
        </w:rPr>
        <w:t>недеятельности    че</w:t>
      </w:r>
      <w:r w:rsidRPr="00215C25">
        <w:rPr>
          <w:rFonts w:ascii="Times New Roman" w:hAnsi="Times New Roman"/>
          <w:spacing w:val="-10"/>
          <w:sz w:val="24"/>
          <w:szCs w:val="24"/>
        </w:rPr>
        <w:softHyphen/>
      </w:r>
      <w:r w:rsidRPr="00215C25">
        <w:rPr>
          <w:rFonts w:ascii="Times New Roman" w:hAnsi="Times New Roman"/>
          <w:spacing w:val="-7"/>
          <w:sz w:val="24"/>
          <w:szCs w:val="24"/>
        </w:rPr>
        <w:t>ловека  и  общества.</w:t>
      </w:r>
      <w:r w:rsidR="000F4232" w:rsidRPr="00215C25">
        <w:rPr>
          <w:rFonts w:ascii="Times New Roman" w:hAnsi="Times New Roman"/>
          <w:spacing w:val="-7"/>
          <w:sz w:val="24"/>
          <w:szCs w:val="24"/>
        </w:rPr>
        <w:t xml:space="preserve">  </w:t>
      </w:r>
      <w:r w:rsidRPr="00215C25">
        <w:rPr>
          <w:rFonts w:ascii="Times New Roman" w:hAnsi="Times New Roman"/>
          <w:spacing w:val="-10"/>
          <w:sz w:val="24"/>
          <w:szCs w:val="24"/>
        </w:rPr>
        <w:t>Экологиче</w:t>
      </w:r>
      <w:r w:rsidRPr="00215C25">
        <w:rPr>
          <w:rFonts w:ascii="Times New Roman" w:hAnsi="Times New Roman"/>
          <w:spacing w:val="-10"/>
          <w:sz w:val="24"/>
          <w:szCs w:val="24"/>
        </w:rPr>
        <w:softHyphen/>
      </w:r>
      <w:r w:rsidRPr="00215C25">
        <w:rPr>
          <w:rFonts w:ascii="Times New Roman" w:hAnsi="Times New Roman"/>
          <w:spacing w:val="-8"/>
          <w:sz w:val="24"/>
          <w:szCs w:val="24"/>
        </w:rPr>
        <w:t xml:space="preserve">ские  проблемы..  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Современные подхо</w:t>
      </w:r>
      <w:r w:rsidRPr="00215C25">
        <w:rPr>
          <w:rFonts w:ascii="Times New Roman" w:hAnsi="Times New Roman"/>
          <w:sz w:val="24"/>
          <w:szCs w:val="24"/>
        </w:rPr>
        <w:softHyphen/>
        <w:t>ды  к типологии  об</w:t>
      </w:r>
      <w:r w:rsidRPr="00215C25">
        <w:rPr>
          <w:rFonts w:ascii="Times New Roman" w:hAnsi="Times New Roman"/>
          <w:sz w:val="24"/>
          <w:szCs w:val="24"/>
        </w:rPr>
        <w:softHyphen/>
      </w:r>
      <w:r w:rsidRPr="00215C25">
        <w:rPr>
          <w:rFonts w:ascii="Times New Roman" w:hAnsi="Times New Roman"/>
          <w:spacing w:val="-1"/>
          <w:sz w:val="24"/>
          <w:szCs w:val="24"/>
        </w:rPr>
        <w:t>ществ.    Доиндустриальное,       индустри</w:t>
      </w:r>
      <w:r w:rsidRPr="00215C25">
        <w:rPr>
          <w:rFonts w:ascii="Times New Roman" w:hAnsi="Times New Roman"/>
          <w:spacing w:val="-1"/>
          <w:sz w:val="24"/>
          <w:szCs w:val="24"/>
        </w:rPr>
        <w:softHyphen/>
      </w:r>
      <w:r w:rsidRPr="00215C25">
        <w:rPr>
          <w:rFonts w:ascii="Times New Roman" w:hAnsi="Times New Roman"/>
          <w:sz w:val="24"/>
          <w:szCs w:val="24"/>
        </w:rPr>
        <w:t>альное и постиндуст</w:t>
      </w:r>
      <w:r w:rsidRPr="00215C25">
        <w:rPr>
          <w:rFonts w:ascii="Times New Roman" w:hAnsi="Times New Roman"/>
          <w:sz w:val="24"/>
          <w:szCs w:val="24"/>
        </w:rPr>
        <w:softHyphen/>
      </w:r>
      <w:r w:rsidRPr="00215C25">
        <w:rPr>
          <w:rFonts w:ascii="Times New Roman" w:hAnsi="Times New Roman"/>
          <w:spacing w:val="-2"/>
          <w:sz w:val="24"/>
          <w:szCs w:val="24"/>
        </w:rPr>
        <w:t xml:space="preserve">риальное   общества. </w:t>
      </w:r>
      <w:r w:rsidRPr="00215C25">
        <w:rPr>
          <w:rFonts w:ascii="Times New Roman" w:hAnsi="Times New Roman"/>
          <w:sz w:val="24"/>
          <w:szCs w:val="24"/>
        </w:rPr>
        <w:t xml:space="preserve">Человечество  в  </w:t>
      </w:r>
      <w:r w:rsidRPr="00215C25">
        <w:rPr>
          <w:rFonts w:ascii="Times New Roman" w:hAnsi="Times New Roman"/>
          <w:sz w:val="24"/>
          <w:szCs w:val="24"/>
          <w:lang w:val="en-US"/>
        </w:rPr>
        <w:t>XXI</w:t>
      </w:r>
      <w:r w:rsidR="00C8115F" w:rsidRPr="00215C25">
        <w:rPr>
          <w:rFonts w:ascii="Times New Roman" w:hAnsi="Times New Roman"/>
          <w:sz w:val="24"/>
          <w:szCs w:val="24"/>
        </w:rPr>
        <w:t xml:space="preserve"> в.</w:t>
      </w:r>
      <w:r w:rsidRPr="00215C25">
        <w:rPr>
          <w:rFonts w:ascii="Times New Roman" w:hAnsi="Times New Roman"/>
          <w:sz w:val="24"/>
          <w:szCs w:val="24"/>
        </w:rPr>
        <w:t xml:space="preserve">    Глобализа</w:t>
      </w:r>
      <w:r w:rsidRPr="00215C25">
        <w:rPr>
          <w:rFonts w:ascii="Times New Roman" w:hAnsi="Times New Roman"/>
          <w:sz w:val="24"/>
          <w:szCs w:val="24"/>
        </w:rPr>
        <w:softHyphen/>
      </w:r>
      <w:r w:rsidRPr="00215C25">
        <w:rPr>
          <w:rFonts w:ascii="Times New Roman" w:hAnsi="Times New Roman"/>
          <w:spacing w:val="-1"/>
          <w:sz w:val="24"/>
          <w:szCs w:val="24"/>
        </w:rPr>
        <w:t xml:space="preserve">ция. </w:t>
      </w:r>
      <w:r w:rsidRPr="00215C25">
        <w:rPr>
          <w:rFonts w:ascii="Times New Roman" w:hAnsi="Times New Roman"/>
          <w:sz w:val="24"/>
          <w:szCs w:val="24"/>
        </w:rPr>
        <w:t>Терроризм.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Основные      законо</w:t>
      </w:r>
      <w:r w:rsidRPr="00215C25">
        <w:rPr>
          <w:rFonts w:ascii="Times New Roman" w:hAnsi="Times New Roman"/>
          <w:sz w:val="24"/>
          <w:szCs w:val="24"/>
        </w:rPr>
        <w:softHyphen/>
        <w:t>мерности     развития общества. Закон не</w:t>
      </w:r>
      <w:r w:rsidRPr="00215C25">
        <w:rPr>
          <w:rFonts w:ascii="Times New Roman" w:hAnsi="Times New Roman"/>
          <w:sz w:val="24"/>
          <w:szCs w:val="24"/>
        </w:rPr>
        <w:softHyphen/>
      </w:r>
      <w:r w:rsidRPr="00215C25">
        <w:rPr>
          <w:rFonts w:ascii="Times New Roman" w:hAnsi="Times New Roman"/>
          <w:spacing w:val="-1"/>
          <w:sz w:val="24"/>
          <w:szCs w:val="24"/>
        </w:rPr>
        <w:t>равномерности    раз</w:t>
      </w:r>
      <w:r w:rsidRPr="00215C25">
        <w:rPr>
          <w:rFonts w:ascii="Times New Roman" w:hAnsi="Times New Roman"/>
          <w:spacing w:val="-1"/>
          <w:sz w:val="24"/>
          <w:szCs w:val="24"/>
        </w:rPr>
        <w:softHyphen/>
      </w:r>
      <w:r w:rsidRPr="00215C25">
        <w:rPr>
          <w:rFonts w:ascii="Times New Roman" w:hAnsi="Times New Roman"/>
          <w:sz w:val="24"/>
          <w:szCs w:val="24"/>
        </w:rPr>
        <w:t>вития народов и на</w:t>
      </w:r>
      <w:r w:rsidRPr="00215C25">
        <w:rPr>
          <w:rFonts w:ascii="Times New Roman" w:hAnsi="Times New Roman"/>
          <w:sz w:val="24"/>
          <w:szCs w:val="24"/>
        </w:rPr>
        <w:softHyphen/>
        <w:t>ций  мира.  Социаль</w:t>
      </w:r>
      <w:r w:rsidRPr="00215C25">
        <w:rPr>
          <w:rFonts w:ascii="Times New Roman" w:hAnsi="Times New Roman"/>
          <w:sz w:val="24"/>
          <w:szCs w:val="24"/>
        </w:rPr>
        <w:softHyphen/>
        <w:t>ный    прогресс.    Ре</w:t>
      </w:r>
      <w:r w:rsidRPr="00215C25">
        <w:rPr>
          <w:rFonts w:ascii="Times New Roman" w:hAnsi="Times New Roman"/>
          <w:sz w:val="24"/>
          <w:szCs w:val="24"/>
        </w:rPr>
        <w:softHyphen/>
      </w:r>
      <w:r w:rsidRPr="00215C25">
        <w:rPr>
          <w:rFonts w:ascii="Times New Roman" w:hAnsi="Times New Roman"/>
          <w:spacing w:val="-1"/>
          <w:sz w:val="24"/>
          <w:szCs w:val="24"/>
        </w:rPr>
        <w:t>форма и революция.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pacing w:val="-1"/>
          <w:sz w:val="24"/>
          <w:szCs w:val="24"/>
        </w:rPr>
        <w:t>Личность.  Индивиду</w:t>
      </w:r>
      <w:r w:rsidRPr="00215C25">
        <w:rPr>
          <w:rFonts w:ascii="Times New Roman" w:hAnsi="Times New Roman"/>
          <w:spacing w:val="-1"/>
          <w:sz w:val="24"/>
          <w:szCs w:val="24"/>
        </w:rPr>
        <w:softHyphen/>
        <w:t xml:space="preserve">альность.     Человек. </w:t>
      </w:r>
      <w:r w:rsidRPr="00215C25">
        <w:rPr>
          <w:rFonts w:ascii="Times New Roman" w:hAnsi="Times New Roman"/>
          <w:sz w:val="24"/>
          <w:szCs w:val="24"/>
        </w:rPr>
        <w:t>Что оказывает влия</w:t>
      </w:r>
      <w:r w:rsidRPr="00215C25">
        <w:rPr>
          <w:rFonts w:ascii="Times New Roman" w:hAnsi="Times New Roman"/>
          <w:sz w:val="24"/>
          <w:szCs w:val="24"/>
        </w:rPr>
        <w:softHyphen/>
        <w:t xml:space="preserve">ние на человеческую личность. </w:t>
      </w:r>
      <w:r w:rsidRPr="00215C25">
        <w:rPr>
          <w:rFonts w:ascii="Times New Roman" w:hAnsi="Times New Roman"/>
          <w:spacing w:val="-1"/>
          <w:sz w:val="24"/>
          <w:szCs w:val="24"/>
        </w:rPr>
        <w:t>Социализация:      со</w:t>
      </w:r>
      <w:r w:rsidRPr="00215C25">
        <w:rPr>
          <w:rFonts w:ascii="Times New Roman" w:hAnsi="Times New Roman"/>
          <w:spacing w:val="-1"/>
          <w:sz w:val="24"/>
          <w:szCs w:val="24"/>
        </w:rPr>
        <w:softHyphen/>
      </w:r>
      <w:r w:rsidRPr="00215C25">
        <w:rPr>
          <w:rFonts w:ascii="Times New Roman" w:hAnsi="Times New Roman"/>
          <w:sz w:val="24"/>
          <w:szCs w:val="24"/>
        </w:rPr>
        <w:t xml:space="preserve">держание   и   стадии </w:t>
      </w:r>
      <w:r w:rsidRPr="00215C25">
        <w:rPr>
          <w:rFonts w:ascii="Times New Roman" w:hAnsi="Times New Roman"/>
          <w:spacing w:val="-1"/>
          <w:sz w:val="24"/>
          <w:szCs w:val="24"/>
        </w:rPr>
        <w:t>процесса.     Воспита</w:t>
      </w:r>
      <w:r w:rsidRPr="00215C25">
        <w:rPr>
          <w:rFonts w:ascii="Times New Roman" w:hAnsi="Times New Roman"/>
          <w:spacing w:val="-1"/>
          <w:sz w:val="24"/>
          <w:szCs w:val="24"/>
        </w:rPr>
        <w:softHyphen/>
      </w:r>
      <w:r w:rsidRPr="00215C25">
        <w:rPr>
          <w:rFonts w:ascii="Times New Roman" w:hAnsi="Times New Roman"/>
          <w:sz w:val="24"/>
          <w:szCs w:val="24"/>
        </w:rPr>
        <w:t>ние и социализация, сходство и различие. Воспитание в семье.</w:t>
      </w:r>
    </w:p>
    <w:p w:rsidR="00B272A7" w:rsidRPr="00215C25" w:rsidRDefault="002835EF" w:rsidP="00883560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215C25">
        <w:rPr>
          <w:rFonts w:ascii="Times New Roman" w:hAnsi="Times New Roman"/>
          <w:i/>
          <w:iCs/>
          <w:sz w:val="24"/>
          <w:szCs w:val="24"/>
        </w:rPr>
        <w:t>Глав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>а 2</w:t>
      </w:r>
      <w:r w:rsidRPr="00215C25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 xml:space="preserve">  Сфера духовной жизни. (10 ч.)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Сфера духовной жизни и её особенности. Культура личности и общества. Тенденции развития культуры в современной России.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 xml:space="preserve">Мораль. Основные ценности и нормы морали. Гуманизм. Патриотизм и гражданственность. Добро и зло. Критерии морального поведения. 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 xml:space="preserve">Долг. Совесть. Объективные обязанности и моральная ответственность. Долг общественный и долг моральный. Моральный выбор. Свобода и ответственность. 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Моральные знания и практическое поведение человека. Критический анализ собственных поступков и помыслов.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Значимость образования в условиях информатизационного общества. Основные элементы системы образования в РФ. Непрерывность образования. Самообразование.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Наука, её значение  в жизни современного общества. Нравственные принципы труда современного учёного. Возрастание роли научных исследований в современном мире.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Религия</w:t>
      </w:r>
      <w:r w:rsidR="00C8115F" w:rsidRPr="00215C25">
        <w:rPr>
          <w:rFonts w:ascii="Times New Roman" w:hAnsi="Times New Roman"/>
          <w:sz w:val="24"/>
          <w:szCs w:val="24"/>
        </w:rPr>
        <w:t xml:space="preserve"> </w:t>
      </w:r>
      <w:r w:rsidRPr="00215C25">
        <w:rPr>
          <w:rFonts w:ascii="Times New Roman" w:hAnsi="Times New Roman"/>
          <w:sz w:val="24"/>
          <w:szCs w:val="24"/>
        </w:rPr>
        <w:t>- одна из форм культуры. Религиозные объединения и организации, их роль в жизни современного общества. Свобода совести.</w:t>
      </w:r>
    </w:p>
    <w:p w:rsidR="00B272A7" w:rsidRPr="00215C25" w:rsidRDefault="002835EF" w:rsidP="00883560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215C25">
        <w:rPr>
          <w:rFonts w:ascii="Times New Roman" w:hAnsi="Times New Roman"/>
          <w:i/>
          <w:iCs/>
          <w:sz w:val="24"/>
          <w:szCs w:val="24"/>
        </w:rPr>
        <w:t>Глава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 xml:space="preserve"> 3. Экономика.(14 ч.)  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Что   такое   экономи</w:t>
      </w:r>
      <w:r w:rsidRPr="00215C25">
        <w:rPr>
          <w:rFonts w:ascii="Times New Roman" w:hAnsi="Times New Roman"/>
          <w:sz w:val="24"/>
          <w:szCs w:val="24"/>
        </w:rPr>
        <w:softHyphen/>
        <w:t>ческая наука. Струк</w:t>
      </w:r>
      <w:r w:rsidRPr="00215C25">
        <w:rPr>
          <w:rFonts w:ascii="Times New Roman" w:hAnsi="Times New Roman"/>
          <w:sz w:val="24"/>
          <w:szCs w:val="24"/>
        </w:rPr>
        <w:softHyphen/>
        <w:t>тура экономики.  Ос</w:t>
      </w:r>
      <w:r w:rsidRPr="00215C25">
        <w:rPr>
          <w:rFonts w:ascii="Times New Roman" w:hAnsi="Times New Roman"/>
          <w:sz w:val="24"/>
          <w:szCs w:val="24"/>
        </w:rPr>
        <w:softHyphen/>
        <w:t>новные виды ресур</w:t>
      </w:r>
      <w:r w:rsidRPr="00215C25">
        <w:rPr>
          <w:rFonts w:ascii="Times New Roman" w:hAnsi="Times New Roman"/>
          <w:sz w:val="24"/>
          <w:szCs w:val="24"/>
        </w:rPr>
        <w:softHyphen/>
        <w:t xml:space="preserve">сов   экономики. Экономический выбор. Экономические блага. Альтернативная стоимость.  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4"/>
          <w:szCs w:val="24"/>
        </w:rPr>
      </w:pPr>
      <w:r w:rsidRPr="00215C25">
        <w:rPr>
          <w:rFonts w:ascii="Times New Roman" w:hAnsi="Times New Roman"/>
          <w:spacing w:val="-1"/>
          <w:sz w:val="24"/>
          <w:szCs w:val="24"/>
        </w:rPr>
        <w:t>Основные вопросы экономики. Функции экономической системы. Модели экономических систем.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 xml:space="preserve">Собственность. Право собственности. Формы собственности. Защита прав собственности.  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 xml:space="preserve">Рынок, рыночный механизм регулирования экономики. Спрос и предложение. Рыночное равновесие. </w:t>
      </w:r>
      <w:r w:rsidRPr="00215C25">
        <w:rPr>
          <w:rFonts w:ascii="Times New Roman" w:hAnsi="Times New Roman"/>
          <w:spacing w:val="-3"/>
          <w:sz w:val="24"/>
          <w:szCs w:val="24"/>
        </w:rPr>
        <w:t xml:space="preserve">Спрос и предложение </w:t>
      </w:r>
      <w:r w:rsidRPr="00215C25">
        <w:rPr>
          <w:rFonts w:ascii="Times New Roman" w:hAnsi="Times New Roman"/>
          <w:spacing w:val="-7"/>
          <w:sz w:val="24"/>
          <w:szCs w:val="24"/>
        </w:rPr>
        <w:t xml:space="preserve">как факторы рыночной </w:t>
      </w:r>
      <w:r w:rsidRPr="00215C25">
        <w:rPr>
          <w:rFonts w:ascii="Times New Roman" w:hAnsi="Times New Roman"/>
          <w:spacing w:val="-1"/>
          <w:sz w:val="24"/>
          <w:szCs w:val="24"/>
        </w:rPr>
        <w:t>экономики. Роль мар</w:t>
      </w:r>
      <w:r w:rsidRPr="00215C25">
        <w:rPr>
          <w:rFonts w:ascii="Times New Roman" w:hAnsi="Times New Roman"/>
          <w:spacing w:val="-1"/>
          <w:sz w:val="24"/>
          <w:szCs w:val="24"/>
        </w:rPr>
        <w:softHyphen/>
      </w:r>
      <w:r w:rsidRPr="00215C25">
        <w:rPr>
          <w:rFonts w:ascii="Times New Roman" w:hAnsi="Times New Roman"/>
          <w:spacing w:val="-2"/>
          <w:sz w:val="24"/>
          <w:szCs w:val="24"/>
        </w:rPr>
        <w:t xml:space="preserve">кетинга   в   рыночной </w:t>
      </w:r>
      <w:r w:rsidRPr="00215C25">
        <w:rPr>
          <w:rFonts w:ascii="Times New Roman" w:hAnsi="Times New Roman"/>
          <w:spacing w:val="-4"/>
          <w:sz w:val="24"/>
          <w:szCs w:val="24"/>
        </w:rPr>
        <w:t xml:space="preserve">экономике.   Цена   как </w:t>
      </w:r>
      <w:r w:rsidRPr="00215C25">
        <w:rPr>
          <w:rFonts w:ascii="Times New Roman" w:hAnsi="Times New Roman"/>
          <w:sz w:val="24"/>
          <w:szCs w:val="24"/>
        </w:rPr>
        <w:t>регулятор   спроса   и предложения.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Производство. Товары и услуги. Факторы производства. Разделение труда и специализация.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Содержание и функ</w:t>
      </w:r>
      <w:r w:rsidRPr="00215C25">
        <w:rPr>
          <w:rFonts w:ascii="Times New Roman" w:hAnsi="Times New Roman"/>
          <w:sz w:val="24"/>
          <w:szCs w:val="24"/>
        </w:rPr>
        <w:softHyphen/>
        <w:t>ции     предпринима</w:t>
      </w:r>
      <w:r w:rsidRPr="00215C25">
        <w:rPr>
          <w:rFonts w:ascii="Times New Roman" w:hAnsi="Times New Roman"/>
          <w:sz w:val="24"/>
          <w:szCs w:val="24"/>
        </w:rPr>
        <w:softHyphen/>
        <w:t xml:space="preserve">тельства. </w:t>
      </w:r>
      <w:r w:rsidRPr="00215C25">
        <w:rPr>
          <w:rFonts w:ascii="Times New Roman" w:hAnsi="Times New Roman"/>
          <w:spacing w:val="-2"/>
          <w:sz w:val="24"/>
          <w:szCs w:val="24"/>
        </w:rPr>
        <w:t xml:space="preserve">Предприниматель: </w:t>
      </w:r>
      <w:r w:rsidRPr="00215C25">
        <w:rPr>
          <w:rFonts w:ascii="Times New Roman" w:hAnsi="Times New Roman"/>
          <w:sz w:val="24"/>
          <w:szCs w:val="24"/>
        </w:rPr>
        <w:t>экономический   ста</w:t>
      </w:r>
      <w:r w:rsidRPr="00215C25">
        <w:rPr>
          <w:rFonts w:ascii="Times New Roman" w:hAnsi="Times New Roman"/>
          <w:sz w:val="24"/>
          <w:szCs w:val="24"/>
        </w:rPr>
        <w:softHyphen/>
        <w:t>тус, поведение. Функции.  Цели фирмы, её организационно-правовые формы.      Малый бизнес и его роль в экономике.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Экономические цели и функции государства. Государственный бюджет. Налоги, уплачиваемые гражданами.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lastRenderedPageBreak/>
        <w:t>Реальные и номинальные доходы. Инфляция. Банковские услуги, предоставляемые гражданам. Потребительский кредит.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 xml:space="preserve">Обмен. Мировое хозяйство. Международная торговля. Обменные курсы валют. Внешнеторговая политика.                                  </w:t>
      </w:r>
    </w:p>
    <w:p w:rsidR="00B272A7" w:rsidRPr="00215C25" w:rsidRDefault="002835EF" w:rsidP="00883560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215C25">
        <w:rPr>
          <w:rFonts w:ascii="Times New Roman" w:hAnsi="Times New Roman"/>
          <w:i/>
          <w:iCs/>
          <w:sz w:val="24"/>
          <w:szCs w:val="24"/>
        </w:rPr>
        <w:t>Глава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 xml:space="preserve"> 4. </w:t>
      </w:r>
      <w:r w:rsidR="00B272A7" w:rsidRPr="00215C25">
        <w:rPr>
          <w:rFonts w:ascii="Times New Roman" w:hAnsi="Times New Roman"/>
          <w:i/>
          <w:iCs/>
          <w:spacing w:val="-11"/>
          <w:sz w:val="24"/>
          <w:szCs w:val="24"/>
        </w:rPr>
        <w:t>Социальная сфера.</w:t>
      </w:r>
      <w:r w:rsidR="00B272A7" w:rsidRPr="00215C25">
        <w:rPr>
          <w:rFonts w:ascii="Times New Roman" w:hAnsi="Times New Roman"/>
          <w:i/>
          <w:iCs/>
          <w:sz w:val="24"/>
          <w:szCs w:val="24"/>
        </w:rPr>
        <w:t xml:space="preserve"> (5 ч).</w:t>
      </w:r>
    </w:p>
    <w:p w:rsidR="00B272A7" w:rsidRPr="00215C25" w:rsidRDefault="00B272A7" w:rsidP="008835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pacing w:val="-12"/>
          <w:sz w:val="24"/>
          <w:szCs w:val="24"/>
        </w:rPr>
        <w:t>Социаль</w:t>
      </w:r>
      <w:r w:rsidRPr="00215C25">
        <w:rPr>
          <w:rFonts w:ascii="Times New Roman" w:hAnsi="Times New Roman"/>
          <w:spacing w:val="-12"/>
          <w:sz w:val="24"/>
          <w:szCs w:val="24"/>
        </w:rPr>
        <w:softHyphen/>
      </w:r>
      <w:r w:rsidRPr="00215C25">
        <w:rPr>
          <w:rFonts w:ascii="Times New Roman" w:hAnsi="Times New Roman"/>
          <w:spacing w:val="-11"/>
          <w:sz w:val="24"/>
          <w:szCs w:val="24"/>
        </w:rPr>
        <w:t>ная струк</w:t>
      </w:r>
      <w:r w:rsidRPr="00215C25">
        <w:rPr>
          <w:rFonts w:ascii="Times New Roman" w:hAnsi="Times New Roman"/>
          <w:spacing w:val="-11"/>
          <w:sz w:val="24"/>
          <w:szCs w:val="24"/>
        </w:rPr>
        <w:softHyphen/>
      </w:r>
      <w:r w:rsidRPr="00215C25">
        <w:rPr>
          <w:rFonts w:ascii="Times New Roman" w:hAnsi="Times New Roman"/>
          <w:sz w:val="24"/>
          <w:szCs w:val="24"/>
        </w:rPr>
        <w:t>тура общества. Социальная мобильность. Большие и малые социальные группы. Формальные и неформальные группы.</w:t>
      </w:r>
    </w:p>
    <w:p w:rsidR="00B272A7" w:rsidRPr="00215C25" w:rsidRDefault="00B272A7" w:rsidP="0088356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b/>
          <w:sz w:val="24"/>
          <w:szCs w:val="24"/>
        </w:rPr>
        <w:tab/>
      </w:r>
      <w:r w:rsidRPr="00215C25">
        <w:rPr>
          <w:rFonts w:ascii="Times New Roman" w:hAnsi="Times New Roman"/>
          <w:sz w:val="24"/>
          <w:szCs w:val="24"/>
        </w:rPr>
        <w:t>Социальный конфликт, пути его разрешения.</w:t>
      </w:r>
    </w:p>
    <w:p w:rsidR="00B272A7" w:rsidRPr="00215C25" w:rsidRDefault="00B272A7" w:rsidP="0088356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pacing w:val="-11"/>
          <w:sz w:val="24"/>
          <w:szCs w:val="24"/>
        </w:rPr>
        <w:t xml:space="preserve">Строение общества. Социальный   статус </w:t>
      </w:r>
      <w:r w:rsidRPr="00215C25">
        <w:rPr>
          <w:rFonts w:ascii="Times New Roman" w:hAnsi="Times New Roman"/>
          <w:spacing w:val="-5"/>
          <w:sz w:val="24"/>
          <w:szCs w:val="24"/>
        </w:rPr>
        <w:t xml:space="preserve">и социальная роль, </w:t>
      </w:r>
      <w:r w:rsidRPr="00215C25">
        <w:rPr>
          <w:rFonts w:ascii="Times New Roman" w:hAnsi="Times New Roman"/>
          <w:spacing w:val="-8"/>
          <w:sz w:val="24"/>
          <w:szCs w:val="24"/>
        </w:rPr>
        <w:t>их взаимосвязь. Со</w:t>
      </w:r>
      <w:r w:rsidRPr="00215C25">
        <w:rPr>
          <w:rFonts w:ascii="Times New Roman" w:hAnsi="Times New Roman"/>
          <w:spacing w:val="-8"/>
          <w:sz w:val="24"/>
          <w:szCs w:val="24"/>
        </w:rPr>
        <w:softHyphen/>
      </w:r>
      <w:r w:rsidRPr="00215C25">
        <w:rPr>
          <w:rFonts w:ascii="Times New Roman" w:hAnsi="Times New Roman"/>
          <w:sz w:val="24"/>
          <w:szCs w:val="24"/>
        </w:rPr>
        <w:t>циальная группа. Отношения между поколениями.</w:t>
      </w:r>
    </w:p>
    <w:p w:rsidR="00B272A7" w:rsidRPr="00215C25" w:rsidRDefault="00B272A7" w:rsidP="0088356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b/>
          <w:sz w:val="24"/>
          <w:szCs w:val="24"/>
        </w:rPr>
        <w:tab/>
      </w:r>
      <w:r w:rsidRPr="00215C25">
        <w:rPr>
          <w:rFonts w:ascii="Times New Roman" w:hAnsi="Times New Roman"/>
          <w:sz w:val="24"/>
          <w:szCs w:val="24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B272A7" w:rsidRPr="00215C25" w:rsidRDefault="00B272A7" w:rsidP="0088356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ab/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B272A7" w:rsidRPr="00215C25" w:rsidRDefault="00B272A7" w:rsidP="0088356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b/>
          <w:sz w:val="24"/>
          <w:szCs w:val="24"/>
        </w:rPr>
        <w:tab/>
      </w:r>
      <w:r w:rsidRPr="00215C25">
        <w:rPr>
          <w:rFonts w:ascii="Times New Roman" w:hAnsi="Times New Roman"/>
          <w:i/>
          <w:iCs/>
          <w:sz w:val="24"/>
          <w:szCs w:val="24"/>
        </w:rPr>
        <w:t xml:space="preserve">Итоговое повторение. </w:t>
      </w:r>
      <w:r w:rsidRPr="00215C25">
        <w:rPr>
          <w:rFonts w:ascii="Times New Roman" w:hAnsi="Times New Roman"/>
          <w:sz w:val="24"/>
          <w:szCs w:val="24"/>
        </w:rPr>
        <w:t>Личность в современном мире.</w:t>
      </w:r>
    </w:p>
    <w:p w:rsidR="00F256A9" w:rsidRPr="00215C25" w:rsidRDefault="00F256A9" w:rsidP="00215C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52D6" w:rsidRPr="003C26A6" w:rsidRDefault="00215C25" w:rsidP="00215C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6A6">
        <w:rPr>
          <w:rFonts w:ascii="Times New Roman" w:hAnsi="Times New Roman"/>
          <w:b/>
          <w:sz w:val="28"/>
          <w:szCs w:val="28"/>
        </w:rPr>
        <w:t>Т</w:t>
      </w:r>
      <w:r w:rsidR="007852D6" w:rsidRPr="003C26A6">
        <w:rPr>
          <w:rFonts w:ascii="Times New Roman" w:hAnsi="Times New Roman"/>
          <w:b/>
          <w:sz w:val="28"/>
          <w:szCs w:val="28"/>
        </w:rPr>
        <w:t xml:space="preserve">ематическое планирование по обществознанию </w:t>
      </w:r>
      <w:r w:rsidR="002835EF" w:rsidRPr="003C26A6">
        <w:rPr>
          <w:rFonts w:ascii="Times New Roman" w:hAnsi="Times New Roman"/>
          <w:b/>
          <w:sz w:val="28"/>
          <w:szCs w:val="28"/>
        </w:rPr>
        <w:t>для 8</w:t>
      </w:r>
      <w:r w:rsidR="007852D6" w:rsidRPr="003C26A6">
        <w:rPr>
          <w:rFonts w:ascii="Times New Roman" w:hAnsi="Times New Roman"/>
          <w:b/>
          <w:sz w:val="28"/>
          <w:szCs w:val="28"/>
        </w:rPr>
        <w:t xml:space="preserve"> класса </w:t>
      </w:r>
    </w:p>
    <w:p w:rsidR="00215C25" w:rsidRPr="00215C25" w:rsidRDefault="00215C25" w:rsidP="00215C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"/>
        <w:gridCol w:w="7083"/>
        <w:gridCol w:w="2267"/>
      </w:tblGrid>
      <w:tr w:rsidR="0036067A" w:rsidRPr="00215C25" w:rsidTr="0036067A">
        <w:trPr>
          <w:trHeight w:val="642"/>
        </w:trPr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6067A" w:rsidRPr="00215C25" w:rsidRDefault="0036067A" w:rsidP="00215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6067A" w:rsidRPr="00215C25" w:rsidTr="0036067A">
        <w:trPr>
          <w:trHeight w:val="19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067A" w:rsidRDefault="0036067A" w:rsidP="008835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067A" w:rsidRDefault="0036067A" w:rsidP="008835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67A" w:rsidRDefault="0036067A" w:rsidP="008835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hd w:val="clear" w:color="auto" w:fill="FFFFFF"/>
              <w:snapToGri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 xml:space="preserve"> Быть личностью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70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hd w:val="clear" w:color="auto" w:fill="FFFFFF"/>
              <w:snapToGrid w:val="0"/>
              <w:spacing w:after="0" w:line="240" w:lineRule="auto"/>
              <w:ind w:firstLine="5"/>
              <w:rPr>
                <w:rFonts w:ascii="Times New Roman" w:hAnsi="Times New Roman"/>
                <w:spacing w:val="-19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19"/>
                <w:sz w:val="24"/>
                <w:szCs w:val="24"/>
              </w:rPr>
              <w:t>Общество как форма жизнедеятельности  людей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pacing w:val="-19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19"/>
                <w:sz w:val="24"/>
                <w:szCs w:val="24"/>
              </w:rPr>
              <w:t>Развитие общества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/>
                <w:spacing w:val="-14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Личность и общество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 xml:space="preserve">Сфера духовной жизни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Долг и совесть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Моральный выбор — это ответственность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Религия как  одна из форм культуры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Обобщение и систематизация по теме «Сфера духовной культуры»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pacing w:val="-13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13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1"/>
                <w:sz w:val="24"/>
                <w:szCs w:val="24"/>
              </w:rPr>
              <w:t>Главные  вопросы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2"/>
                <w:sz w:val="24"/>
                <w:szCs w:val="24"/>
              </w:rPr>
              <w:t>Рыночная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Производство  -основа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3"/>
                <w:sz w:val="24"/>
                <w:szCs w:val="24"/>
              </w:rPr>
              <w:t>Предпри</w:t>
            </w:r>
            <w:r w:rsidRPr="00215C25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15C25">
              <w:rPr>
                <w:rFonts w:ascii="Times New Roman" w:hAnsi="Times New Roman"/>
                <w:sz w:val="24"/>
                <w:szCs w:val="24"/>
              </w:rPr>
              <w:t>нима</w:t>
            </w:r>
            <w:r w:rsidRPr="00215C25">
              <w:rPr>
                <w:rFonts w:ascii="Times New Roman" w:hAnsi="Times New Roman"/>
                <w:sz w:val="24"/>
                <w:szCs w:val="24"/>
              </w:rPr>
              <w:softHyphen/>
              <w:t>тельская деятельность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Роль го</w:t>
            </w:r>
            <w:r w:rsidRPr="00215C25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15C25">
              <w:rPr>
                <w:rFonts w:ascii="Times New Roman" w:hAnsi="Times New Roman"/>
                <w:spacing w:val="-3"/>
                <w:sz w:val="24"/>
                <w:szCs w:val="24"/>
              </w:rPr>
              <w:t>сударства</w:t>
            </w:r>
            <w:r w:rsidRPr="00215C25">
              <w:rPr>
                <w:rFonts w:ascii="Times New Roman" w:hAnsi="Times New Roman"/>
                <w:bCs/>
                <w:sz w:val="24"/>
                <w:szCs w:val="24"/>
              </w:rPr>
              <w:t xml:space="preserve"> в экономике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Потребление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 xml:space="preserve"> Инфляция и семейная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blPrEx>
          <w:tblCellMar>
            <w:left w:w="108" w:type="dxa"/>
            <w:right w:w="108" w:type="dxa"/>
          </w:tblCellMar>
        </w:tblPrEx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pacing w:after="0"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11"/>
                <w:sz w:val="24"/>
                <w:szCs w:val="24"/>
              </w:rPr>
              <w:t>28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215C25">
            <w:pPr>
              <w:spacing w:after="0"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11"/>
                <w:sz w:val="24"/>
                <w:szCs w:val="24"/>
              </w:rPr>
              <w:t>Повторно-обобщающий урок по теме «Экономическая сфера»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883560" w:rsidRDefault="0036067A" w:rsidP="00883560">
            <w:pPr>
              <w:spacing w:after="0" w:line="240" w:lineRule="auto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883560">
              <w:rPr>
                <w:rFonts w:ascii="Times New Roman" w:hAnsi="Times New Roman"/>
                <w:spacing w:val="-11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pacing w:val="-12"/>
                <w:sz w:val="24"/>
                <w:szCs w:val="24"/>
              </w:rPr>
              <w:t>Социаль</w:t>
            </w:r>
            <w:r w:rsidRPr="00215C25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215C25">
              <w:rPr>
                <w:rFonts w:ascii="Times New Roman" w:hAnsi="Times New Roman"/>
                <w:spacing w:val="-11"/>
                <w:sz w:val="24"/>
                <w:szCs w:val="24"/>
              </w:rPr>
              <w:t>ная струк</w:t>
            </w:r>
            <w:r w:rsidRPr="00215C25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15C25">
              <w:rPr>
                <w:rFonts w:ascii="Times New Roman" w:hAnsi="Times New Roman"/>
                <w:sz w:val="24"/>
                <w:szCs w:val="24"/>
              </w:rPr>
              <w:t>тура общества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Социальный статус. Социальная роль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rPr>
          <w:trHeight w:val="62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Отклоняющиеся поведения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</w:trPr>
        <w:tc>
          <w:tcPr>
            <w:tcW w:w="998" w:type="dxa"/>
          </w:tcPr>
          <w:p w:rsidR="0036067A" w:rsidRPr="00215C25" w:rsidRDefault="0036067A" w:rsidP="00215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82" w:type="dxa"/>
            <w:shd w:val="clear" w:color="auto" w:fill="auto"/>
          </w:tcPr>
          <w:p w:rsidR="0036067A" w:rsidRPr="00215C25" w:rsidRDefault="0036067A" w:rsidP="00215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Обобщение по теме «социальная сфера</w:t>
            </w:r>
          </w:p>
        </w:tc>
        <w:tc>
          <w:tcPr>
            <w:tcW w:w="2268" w:type="dxa"/>
            <w:shd w:val="clear" w:color="auto" w:fill="auto"/>
          </w:tcPr>
          <w:p w:rsidR="0036067A" w:rsidRPr="00215C25" w:rsidRDefault="0036067A" w:rsidP="00883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60"/>
        </w:trPr>
        <w:tc>
          <w:tcPr>
            <w:tcW w:w="998" w:type="dxa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82" w:type="dxa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25">
              <w:rPr>
                <w:rFonts w:ascii="Times New Roman" w:hAnsi="Times New Roman"/>
                <w:sz w:val="24"/>
                <w:szCs w:val="24"/>
              </w:rPr>
              <w:t xml:space="preserve">Урок обобщение за курс Обществознания за 8 класс. </w:t>
            </w:r>
          </w:p>
        </w:tc>
        <w:tc>
          <w:tcPr>
            <w:tcW w:w="2268" w:type="dxa"/>
          </w:tcPr>
          <w:p w:rsidR="0036067A" w:rsidRPr="00215C25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67A" w:rsidRPr="00215C25" w:rsidTr="003606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60"/>
        </w:trPr>
        <w:tc>
          <w:tcPr>
            <w:tcW w:w="998" w:type="dxa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82" w:type="dxa"/>
          </w:tcPr>
          <w:p w:rsidR="0036067A" w:rsidRPr="00215C25" w:rsidRDefault="0036067A" w:rsidP="00215C2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36067A" w:rsidRDefault="0036067A" w:rsidP="008835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6067A" w:rsidRDefault="0036067A" w:rsidP="00215C2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2835EF" w:rsidRPr="00215C25" w:rsidRDefault="007852D6" w:rsidP="00215C2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15C25">
        <w:rPr>
          <w:rFonts w:ascii="Times New Roman" w:hAnsi="Times New Roman"/>
          <w:sz w:val="24"/>
          <w:szCs w:val="24"/>
        </w:rPr>
        <w:t xml:space="preserve">  </w:t>
      </w:r>
    </w:p>
    <w:p w:rsidR="002835EF" w:rsidRPr="00215C25" w:rsidRDefault="002835EF" w:rsidP="00215C2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sectPr w:rsidR="002835EF" w:rsidRPr="00215C25" w:rsidSect="00294345">
      <w:pgSz w:w="11906" w:h="16838"/>
      <w:pgMar w:top="426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61B" w:rsidRDefault="008D161B" w:rsidP="00883560">
      <w:pPr>
        <w:spacing w:after="0" w:line="240" w:lineRule="auto"/>
      </w:pPr>
      <w:r>
        <w:separator/>
      </w:r>
    </w:p>
  </w:endnote>
  <w:endnote w:type="continuationSeparator" w:id="1">
    <w:p w:rsidR="008D161B" w:rsidRDefault="008D161B" w:rsidP="0088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61B" w:rsidRDefault="008D161B" w:rsidP="00883560">
      <w:pPr>
        <w:spacing w:after="0" w:line="240" w:lineRule="auto"/>
      </w:pPr>
      <w:r>
        <w:separator/>
      </w:r>
    </w:p>
  </w:footnote>
  <w:footnote w:type="continuationSeparator" w:id="1">
    <w:p w:rsidR="008D161B" w:rsidRDefault="008D161B" w:rsidP="00883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22D1C36"/>
    <w:multiLevelType w:val="multilevel"/>
    <w:tmpl w:val="1256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275EC1"/>
    <w:multiLevelType w:val="multilevel"/>
    <w:tmpl w:val="D6EC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107610"/>
    <w:multiLevelType w:val="multilevel"/>
    <w:tmpl w:val="10363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5B56EB"/>
    <w:multiLevelType w:val="multilevel"/>
    <w:tmpl w:val="A11EA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6309CC"/>
    <w:multiLevelType w:val="multilevel"/>
    <w:tmpl w:val="F618AE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044AD4"/>
    <w:multiLevelType w:val="multilevel"/>
    <w:tmpl w:val="F41EE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F24BFF"/>
    <w:multiLevelType w:val="multilevel"/>
    <w:tmpl w:val="6ABE5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F14B1A"/>
    <w:multiLevelType w:val="multilevel"/>
    <w:tmpl w:val="F8800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F62067"/>
    <w:multiLevelType w:val="multilevel"/>
    <w:tmpl w:val="81DA1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45057D"/>
    <w:multiLevelType w:val="multilevel"/>
    <w:tmpl w:val="719A8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E84645"/>
    <w:multiLevelType w:val="multilevel"/>
    <w:tmpl w:val="0DDE4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476F64"/>
    <w:multiLevelType w:val="multilevel"/>
    <w:tmpl w:val="54C22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1C4E77"/>
    <w:multiLevelType w:val="multilevel"/>
    <w:tmpl w:val="DE7E4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A24AAF"/>
    <w:multiLevelType w:val="multilevel"/>
    <w:tmpl w:val="B8867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727D54"/>
    <w:multiLevelType w:val="multilevel"/>
    <w:tmpl w:val="A0F45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A35686"/>
    <w:multiLevelType w:val="multilevel"/>
    <w:tmpl w:val="26F8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5"/>
  </w:num>
  <w:num w:numId="5">
    <w:abstractNumId w:val="9"/>
  </w:num>
  <w:num w:numId="6">
    <w:abstractNumId w:val="11"/>
  </w:num>
  <w:num w:numId="7">
    <w:abstractNumId w:val="5"/>
  </w:num>
  <w:num w:numId="8">
    <w:abstractNumId w:val="18"/>
  </w:num>
  <w:num w:numId="9">
    <w:abstractNumId w:val="3"/>
  </w:num>
  <w:num w:numId="10">
    <w:abstractNumId w:val="4"/>
  </w:num>
  <w:num w:numId="11">
    <w:abstractNumId w:val="7"/>
  </w:num>
  <w:num w:numId="12">
    <w:abstractNumId w:val="14"/>
  </w:num>
  <w:num w:numId="13">
    <w:abstractNumId w:val="6"/>
  </w:num>
  <w:num w:numId="14">
    <w:abstractNumId w:val="13"/>
  </w:num>
  <w:num w:numId="15">
    <w:abstractNumId w:val="10"/>
  </w:num>
  <w:num w:numId="16">
    <w:abstractNumId w:val="12"/>
  </w:num>
  <w:num w:numId="17">
    <w:abstractNumId w:val="17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72A7"/>
    <w:rsid w:val="0000733A"/>
    <w:rsid w:val="00032E01"/>
    <w:rsid w:val="00071A97"/>
    <w:rsid w:val="000737DD"/>
    <w:rsid w:val="00081690"/>
    <w:rsid w:val="000951FE"/>
    <w:rsid w:val="000F4232"/>
    <w:rsid w:val="0016392F"/>
    <w:rsid w:val="001762F7"/>
    <w:rsid w:val="001D67B5"/>
    <w:rsid w:val="001E1D5B"/>
    <w:rsid w:val="001F126B"/>
    <w:rsid w:val="00215C25"/>
    <w:rsid w:val="00253D4E"/>
    <w:rsid w:val="00270E87"/>
    <w:rsid w:val="002714EE"/>
    <w:rsid w:val="00277F62"/>
    <w:rsid w:val="002835EF"/>
    <w:rsid w:val="00294345"/>
    <w:rsid w:val="002D543D"/>
    <w:rsid w:val="003471A3"/>
    <w:rsid w:val="0036067A"/>
    <w:rsid w:val="003C26A6"/>
    <w:rsid w:val="003F335F"/>
    <w:rsid w:val="00423CD5"/>
    <w:rsid w:val="004B7C9E"/>
    <w:rsid w:val="0050380B"/>
    <w:rsid w:val="00513380"/>
    <w:rsid w:val="005403F3"/>
    <w:rsid w:val="0054287A"/>
    <w:rsid w:val="00596EFE"/>
    <w:rsid w:val="00597114"/>
    <w:rsid w:val="006163F5"/>
    <w:rsid w:val="00635452"/>
    <w:rsid w:val="00682A5F"/>
    <w:rsid w:val="0068405D"/>
    <w:rsid w:val="006A32A8"/>
    <w:rsid w:val="006B1E26"/>
    <w:rsid w:val="006E1C8B"/>
    <w:rsid w:val="007852D6"/>
    <w:rsid w:val="00821A49"/>
    <w:rsid w:val="00882478"/>
    <w:rsid w:val="00883560"/>
    <w:rsid w:val="008D161B"/>
    <w:rsid w:val="008E3FA9"/>
    <w:rsid w:val="008E7E11"/>
    <w:rsid w:val="0091055C"/>
    <w:rsid w:val="00933BED"/>
    <w:rsid w:val="00954A96"/>
    <w:rsid w:val="00993027"/>
    <w:rsid w:val="00A352C8"/>
    <w:rsid w:val="00A4093A"/>
    <w:rsid w:val="00A66F31"/>
    <w:rsid w:val="00A74EB6"/>
    <w:rsid w:val="00A7546F"/>
    <w:rsid w:val="00AF6F8C"/>
    <w:rsid w:val="00B272A7"/>
    <w:rsid w:val="00B77340"/>
    <w:rsid w:val="00B864ED"/>
    <w:rsid w:val="00B876D0"/>
    <w:rsid w:val="00C411F7"/>
    <w:rsid w:val="00C8115F"/>
    <w:rsid w:val="00CB556C"/>
    <w:rsid w:val="00CF77E0"/>
    <w:rsid w:val="00D170F9"/>
    <w:rsid w:val="00D67231"/>
    <w:rsid w:val="00D70A6B"/>
    <w:rsid w:val="00D952F3"/>
    <w:rsid w:val="00DF0537"/>
    <w:rsid w:val="00E16C4A"/>
    <w:rsid w:val="00E34E3D"/>
    <w:rsid w:val="00EA10FE"/>
    <w:rsid w:val="00EF7780"/>
    <w:rsid w:val="00F256A9"/>
    <w:rsid w:val="00F27590"/>
    <w:rsid w:val="00F514AB"/>
    <w:rsid w:val="00F802F1"/>
    <w:rsid w:val="00F9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E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72A7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B272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B272A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semiHidden/>
    <w:unhideWhenUsed/>
    <w:rsid w:val="00B272A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B272A7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semiHidden/>
    <w:rsid w:val="00B272A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272A7"/>
    <w:rPr>
      <w:rFonts w:ascii="Tahoma" w:eastAsia="Times New Roman" w:hAnsi="Tahoma" w:cs="Times New Roman"/>
      <w:sz w:val="16"/>
      <w:szCs w:val="16"/>
    </w:rPr>
  </w:style>
  <w:style w:type="character" w:styleId="aa">
    <w:name w:val="Hyperlink"/>
    <w:rsid w:val="007852D6"/>
    <w:rPr>
      <w:color w:val="000080"/>
      <w:u w:val="single"/>
    </w:rPr>
  </w:style>
  <w:style w:type="paragraph" w:styleId="ab">
    <w:name w:val="No Spacing"/>
    <w:qFormat/>
    <w:rsid w:val="00215C25"/>
    <w:pPr>
      <w:suppressAutoHyphens/>
    </w:pPr>
    <w:rPr>
      <w:rFonts w:eastAsia="Calibri"/>
      <w:sz w:val="22"/>
      <w:szCs w:val="22"/>
      <w:lang w:eastAsia="ar-SA"/>
    </w:rPr>
  </w:style>
  <w:style w:type="paragraph" w:styleId="ac">
    <w:name w:val="Normal (Web)"/>
    <w:basedOn w:val="a"/>
    <w:rsid w:val="00215C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88356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83560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8956</CharactersWithSpaces>
  <SharedDoc>false</SharedDoc>
  <HLinks>
    <vt:vector size="84" baseType="variant">
      <vt:variant>
        <vt:i4>4390974</vt:i4>
      </vt:variant>
      <vt:variant>
        <vt:i4>39</vt:i4>
      </vt:variant>
      <vt:variant>
        <vt:i4>0</vt:i4>
      </vt:variant>
      <vt:variant>
        <vt:i4>5</vt:i4>
      </vt:variant>
      <vt:variant>
        <vt:lpwstr>http://pedsovet.su/load/129-1-0-3220?lpEns5</vt:lpwstr>
      </vt:variant>
      <vt:variant>
        <vt:lpwstr>_blank</vt:lpwstr>
      </vt:variant>
      <vt:variant>
        <vt:i4>4587562</vt:i4>
      </vt:variant>
      <vt:variant>
        <vt:i4>36</vt:i4>
      </vt:variant>
      <vt:variant>
        <vt:i4>0</vt:i4>
      </vt:variant>
      <vt:variant>
        <vt:i4>5</vt:i4>
      </vt:variant>
      <vt:variant>
        <vt:lpwstr>http://festival.1september.ru/articles/573904/</vt:lpwstr>
      </vt:variant>
      <vt:variant>
        <vt:lpwstr>_blank</vt:lpwstr>
      </vt:variant>
      <vt:variant>
        <vt:i4>2162765</vt:i4>
      </vt:variant>
      <vt:variant>
        <vt:i4>33</vt:i4>
      </vt:variant>
      <vt:variant>
        <vt:i4>0</vt:i4>
      </vt:variant>
      <vt:variant>
        <vt:i4>5</vt:i4>
      </vt:variant>
      <vt:variant>
        <vt:lpwstr>http://www.twirpx.com/files/historic/russia/presentations</vt:lpwstr>
      </vt:variant>
      <vt:variant>
        <vt:lpwstr>_blank</vt:lpwstr>
      </vt:variant>
      <vt:variant>
        <vt:i4>8257554</vt:i4>
      </vt:variant>
      <vt:variant>
        <vt:i4>30</vt:i4>
      </vt:variant>
      <vt:variant>
        <vt:i4>0</vt:i4>
      </vt:variant>
      <vt:variant>
        <vt:i4>5</vt:i4>
      </vt:variant>
      <vt:variant>
        <vt:lpwstr>http://ecsocman.hse.ru/text/19161497/</vt:lpwstr>
      </vt:variant>
      <vt:variant>
        <vt:lpwstr>_blank</vt:lpwstr>
      </vt:variant>
      <vt:variant>
        <vt:i4>7667764</vt:i4>
      </vt:variant>
      <vt:variant>
        <vt:i4>27</vt:i4>
      </vt:variant>
      <vt:variant>
        <vt:i4>0</vt:i4>
      </vt:variant>
      <vt:variant>
        <vt:i4>5</vt:i4>
      </vt:variant>
      <vt:variant>
        <vt:lpwstr>http://raduga-8klass.narod.ru/posle_urokov.html</vt:lpwstr>
      </vt:variant>
      <vt:variant>
        <vt:lpwstr>_blank</vt:lpwstr>
      </vt:variant>
      <vt:variant>
        <vt:i4>4849697</vt:i4>
      </vt:variant>
      <vt:variant>
        <vt:i4>24</vt:i4>
      </vt:variant>
      <vt:variant>
        <vt:i4>0</vt:i4>
      </vt:variant>
      <vt:variant>
        <vt:i4>5</vt:i4>
      </vt:variant>
      <vt:variant>
        <vt:lpwstr>http://olehcka.ucoz.ru/publ/testy_obshhestvoznanie/10_klass/kontrolnaja_rabota_po_teme_socialnaja_sfera_10_klass_po_uchebniku_bogoljubova_bazovyj_uroven/31-1-0-25</vt:lpwstr>
      </vt:variant>
      <vt:variant>
        <vt:lpwstr>_blank</vt:lpwstr>
      </vt:variant>
      <vt:variant>
        <vt:i4>2752545</vt:i4>
      </vt:variant>
      <vt:variant>
        <vt:i4>21</vt:i4>
      </vt:variant>
      <vt:variant>
        <vt:i4>0</vt:i4>
      </vt:variant>
      <vt:variant>
        <vt:i4>5</vt:i4>
      </vt:variant>
      <vt:variant>
        <vt:lpwstr>http://edu.of.ru/storozschool2/default.asp?ob_no=65291</vt:lpwstr>
      </vt:variant>
      <vt:variant>
        <vt:lpwstr>_blank</vt:lpwstr>
      </vt:variant>
      <vt:variant>
        <vt:i4>7667737</vt:i4>
      </vt:variant>
      <vt:variant>
        <vt:i4>18</vt:i4>
      </vt:variant>
      <vt:variant>
        <vt:i4>0</vt:i4>
      </vt:variant>
      <vt:variant>
        <vt:i4>5</vt:i4>
      </vt:variant>
      <vt:variant>
        <vt:lpwstr>http://www.tophistory.ru/2010-06-27-19-20-23/2010-06-27-19-23-55</vt:lpwstr>
      </vt:variant>
      <vt:variant>
        <vt:lpwstr>_blank</vt:lpwstr>
      </vt:variant>
      <vt:variant>
        <vt:i4>4325410</vt:i4>
      </vt:variant>
      <vt:variant>
        <vt:i4>15</vt:i4>
      </vt:variant>
      <vt:variant>
        <vt:i4>0</vt:i4>
      </vt:variant>
      <vt:variant>
        <vt:i4>5</vt:i4>
      </vt:variant>
      <vt:variant>
        <vt:lpwstr>http://festival.1september.ru/articles/310310/</vt:lpwstr>
      </vt:variant>
      <vt:variant>
        <vt:lpwstr>_blank</vt:lpwstr>
      </vt:variant>
      <vt:variant>
        <vt:i4>8257607</vt:i4>
      </vt:variant>
      <vt:variant>
        <vt:i4>12</vt:i4>
      </vt:variant>
      <vt:variant>
        <vt:i4>0</vt:i4>
      </vt:variant>
      <vt:variant>
        <vt:i4>5</vt:i4>
      </vt:variant>
      <vt:variant>
        <vt:lpwstr>http://www.philosophy.ru/edu/vgu/001.htm</vt:lpwstr>
      </vt:variant>
      <vt:variant>
        <vt:lpwstr>_blank</vt:lpwstr>
      </vt:variant>
      <vt:variant>
        <vt:i4>8257554</vt:i4>
      </vt:variant>
      <vt:variant>
        <vt:i4>9</vt:i4>
      </vt:variant>
      <vt:variant>
        <vt:i4>0</vt:i4>
      </vt:variant>
      <vt:variant>
        <vt:i4>5</vt:i4>
      </vt:variant>
      <vt:variant>
        <vt:lpwstr>http://ecsocman.hse.ru/text/19161497/</vt:lpwstr>
      </vt:variant>
      <vt:variant>
        <vt:lpwstr>_blank</vt:lpwstr>
      </vt:variant>
      <vt:variant>
        <vt:i4>1048584</vt:i4>
      </vt:variant>
      <vt:variant>
        <vt:i4>6</vt:i4>
      </vt:variant>
      <vt:variant>
        <vt:i4>0</vt:i4>
      </vt:variant>
      <vt:variant>
        <vt:i4>5</vt:i4>
      </vt:variant>
      <vt:variant>
        <vt:lpwstr>http://esma1828.ucoz.ru/load/drevnij_vostok_egipet_mesopotamija_vostochnoe_sredizemnomore/1-1-0-329</vt:lpwstr>
      </vt:variant>
      <vt:variant>
        <vt:lpwstr>_blank</vt:lpwstr>
      </vt:variant>
      <vt:variant>
        <vt:i4>2949129</vt:i4>
      </vt:variant>
      <vt:variant>
        <vt:i4>3</vt:i4>
      </vt:variant>
      <vt:variant>
        <vt:i4>0</vt:i4>
      </vt:variant>
      <vt:variant>
        <vt:i4>5</vt:i4>
      </vt:variant>
      <vt:variant>
        <vt:lpwstr>http://konspekty.narod.ru/index-main.htm</vt:lpwstr>
      </vt:variant>
      <vt:variant>
        <vt:lpwstr>_blank</vt:lpwstr>
      </vt:variant>
      <vt:variant>
        <vt:i4>2555980</vt:i4>
      </vt:variant>
      <vt:variant>
        <vt:i4>0</vt:i4>
      </vt:variant>
      <vt:variant>
        <vt:i4>0</vt:i4>
      </vt:variant>
      <vt:variant>
        <vt:i4>5</vt:i4>
      </vt:variant>
      <vt:variant>
        <vt:lpwstr>http://19591957.ucoz.ru/load/obshhestvoznanie/10_klass_profil/29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dcterms:created xsi:type="dcterms:W3CDTF">2017-09-27T10:30:00Z</dcterms:created>
  <dcterms:modified xsi:type="dcterms:W3CDTF">2017-10-09T11:54:00Z</dcterms:modified>
</cp:coreProperties>
</file>